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9E" w:rsidRPr="003A509F" w:rsidRDefault="00D8619E" w:rsidP="00D8619E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3A509F">
        <w:rPr>
          <w:rFonts w:ascii="黑体" w:eastAsia="黑体" w:hAnsi="黑体" w:hint="eastAsia"/>
          <w:sz w:val="32"/>
          <w:szCs w:val="32"/>
        </w:rPr>
        <w:t>附件2</w:t>
      </w:r>
    </w:p>
    <w:p w:rsidR="00D8619E" w:rsidRPr="00992ADD" w:rsidRDefault="00D8619E" w:rsidP="00D8619E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92ADD">
        <w:rPr>
          <w:rFonts w:ascii="方正小标宋简体" w:eastAsia="方正小标宋简体" w:hAnsi="仿宋" w:hint="eastAsia"/>
          <w:sz w:val="44"/>
          <w:szCs w:val="44"/>
        </w:rPr>
        <w:t>2017年电气领域检验检测机构质量提升竞赛优秀机构名单</w:t>
      </w:r>
    </w:p>
    <w:p w:rsidR="00D8619E" w:rsidRPr="00992ADD" w:rsidRDefault="00D8619E" w:rsidP="00D8619E">
      <w:pPr>
        <w:spacing w:line="580" w:lineRule="exact"/>
        <w:jc w:val="center"/>
        <w:rPr>
          <w:rFonts w:ascii="方正仿宋简体" w:eastAsia="方正仿宋简体" w:hAnsi="仿宋"/>
          <w:sz w:val="44"/>
          <w:szCs w:val="44"/>
        </w:rPr>
      </w:pPr>
      <w:r w:rsidRPr="00992ADD">
        <w:rPr>
          <w:rFonts w:ascii="方正小标宋简体" w:eastAsia="方正小标宋简体" w:hAnsi="仿宋" w:hint="eastAsia"/>
          <w:sz w:val="44"/>
          <w:szCs w:val="44"/>
        </w:rPr>
        <w:t>（插头插座项目</w:t>
      </w:r>
      <w:r w:rsidRPr="00992ADD">
        <w:rPr>
          <w:rFonts w:ascii="方正仿宋简体" w:eastAsia="方正仿宋简体" w:hAnsi="仿宋" w:hint="eastAsia"/>
          <w:sz w:val="44"/>
          <w:szCs w:val="44"/>
        </w:rPr>
        <w:t>）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4372"/>
        <w:gridCol w:w="2261"/>
        <w:gridCol w:w="1446"/>
      </w:tblGrid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92AD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92ADD">
              <w:rPr>
                <w:rFonts w:ascii="黑体" w:eastAsia="黑体" w:hAnsi="黑体" w:hint="eastAsia"/>
                <w:sz w:val="28"/>
                <w:szCs w:val="28"/>
              </w:rPr>
              <w:t>机构名称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92ADD">
              <w:rPr>
                <w:rFonts w:ascii="黑体" w:eastAsia="黑体" w:hAnsi="黑体" w:hint="eastAsia"/>
                <w:sz w:val="28"/>
                <w:szCs w:val="28"/>
              </w:rPr>
              <w:t>参赛人员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92ADD">
              <w:rPr>
                <w:rFonts w:ascii="黑体" w:eastAsia="黑体" w:hAnsi="黑体" w:hint="eastAsia"/>
                <w:sz w:val="28"/>
                <w:szCs w:val="28"/>
              </w:rPr>
              <w:t>考核结果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国家通用电子元器件及产品质量监督检验中心（工业和信息化部电子第五研究所）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王升鸿、丁林祥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国家电器安全质量监督检验中心（浙江）/浙江方圆检测集团股份有限公司</w:t>
            </w:r>
          </w:p>
        </w:tc>
        <w:tc>
          <w:tcPr>
            <w:tcW w:w="2261" w:type="dxa"/>
            <w:vAlign w:val="center"/>
          </w:tcPr>
          <w:p w:rsidR="00D8619E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张秋声、</w:t>
            </w:r>
          </w:p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白金鹏、陈卫东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中国质量认证中心华南实验室</w:t>
            </w:r>
          </w:p>
        </w:tc>
        <w:tc>
          <w:tcPr>
            <w:tcW w:w="2261" w:type="dxa"/>
            <w:vAlign w:val="center"/>
          </w:tcPr>
          <w:p w:rsidR="00D8619E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蔡军、刘悦、</w:t>
            </w:r>
          </w:p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韩子云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国家家用电器质量监督检验中心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张玉杰、孙</w:t>
            </w:r>
            <w:r w:rsidRPr="00992ADD">
              <w:rPr>
                <w:rFonts w:ascii="方正仿宋简体" w:eastAsia="仿宋" w:hAnsi="仿宋" w:hint="eastAsia"/>
                <w:color w:val="000000"/>
                <w:sz w:val="28"/>
                <w:szCs w:val="28"/>
              </w:rPr>
              <w:t>苪</w:t>
            </w: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、杨海雷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宁波出入境检验检疫局检验检疫技术中心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徐泽柱、史剑剑、蔡庆红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南德认证检测（中国）有限公司上海分公司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刘滢、罗家业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福建出入境检验检疫局检验检疫技术中心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黄永福、吴臻鹏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威凯检测技术有限公司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李忠耀、邓志坚、吕国伟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广东产品质量监督检验研究院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温永彩</w:t>
            </w:r>
            <w:proofErr w:type="gramEnd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、刘振峰、曹庆权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trHeight w:val="640"/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江苏省产品质量监督检验研究院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徐晓昂、王健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浙江省检验检疫科学技术研究院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朱凌、杨昌毅、王子豪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苏州电器科学研究院股份有限公司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潘晓军、钱永江、陈元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东莞出入境检验检疫局检验检疫综合技术中心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陈金周、韩强、苏德</w:t>
            </w:r>
            <w:proofErr w:type="gramStart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中</w:t>
            </w:r>
            <w:proofErr w:type="gramStart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认尚动</w:t>
            </w:r>
            <w:proofErr w:type="gramEnd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（上海）检测技术有限公司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王骅钦、陈平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温州市质量技术监督检测院/国家金融设备及零配件质量监督检验中心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蔡万高、吴敏、曹良佑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上海出入境检验检疫局机电产品检测技术中心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梁辉、张婧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莱茵技术（上海）有限公司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毛俊国</w:t>
            </w:r>
            <w:proofErr w:type="gramEnd"/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、赵熠然、张舜峰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D8619E" w:rsidRPr="00992ADD" w:rsidTr="001F1D94">
        <w:trPr>
          <w:jc w:val="center"/>
        </w:trPr>
        <w:tc>
          <w:tcPr>
            <w:tcW w:w="882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72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北京市产品质量监督检验院(国家中文信息处理产品质量监督检验中心)</w:t>
            </w:r>
          </w:p>
        </w:tc>
        <w:tc>
          <w:tcPr>
            <w:tcW w:w="2261" w:type="dxa"/>
            <w:vAlign w:val="center"/>
          </w:tcPr>
          <w:p w:rsidR="00D8619E" w:rsidRPr="00992ADD" w:rsidRDefault="00D8619E" w:rsidP="001F1D94">
            <w:pPr>
              <w:snapToGrid w:val="0"/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张楠、刘小东、王金迪</w:t>
            </w:r>
          </w:p>
        </w:tc>
        <w:tc>
          <w:tcPr>
            <w:tcW w:w="1446" w:type="dxa"/>
            <w:vAlign w:val="center"/>
          </w:tcPr>
          <w:p w:rsidR="00D8619E" w:rsidRPr="00992ADD" w:rsidRDefault="00D8619E" w:rsidP="001F1D94">
            <w:pPr>
              <w:spacing w:line="40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992ADD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</w:tbl>
    <w:p w:rsidR="00D8619E" w:rsidRPr="005A3663" w:rsidRDefault="00D8619E" w:rsidP="00D8619E">
      <w:pPr>
        <w:rPr>
          <w:rFonts w:ascii="方正仿宋简体" w:eastAsia="方正仿宋简体" w:hAnsi="仿宋"/>
          <w:sz w:val="32"/>
          <w:szCs w:val="32"/>
        </w:rPr>
      </w:pPr>
    </w:p>
    <w:p w:rsidR="00023699" w:rsidRDefault="00023699"/>
    <w:sectPr w:rsidR="00023699" w:rsidSect="0002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19E"/>
    <w:rsid w:val="00023699"/>
    <w:rsid w:val="00D8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2017-12-05T07:58:00Z</dcterms:created>
  <dcterms:modified xsi:type="dcterms:W3CDTF">2017-12-05T07:58:00Z</dcterms:modified>
</cp:coreProperties>
</file>